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ПЛАНОВЫЕ И ВНЕПЛАНОВЫЕ ПРОВЕРКИ РАБОТОДАТЕЛЕЙ:</w:t>
      </w:r>
    </w:p>
    <w:p w:rsidR="005F5154" w:rsidRDefault="005F515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ПРЕДМЕТ СОБЛЮДЕНИЯ НОРМ ТРУДОВОГО ЗАКОНОДАТЕЛЬСТВА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Работодателей периодически проверяют на предмет соблюдения трудового законодательства и иных нормативных правовых актов, содержащих нормы трудового права. В каком случае работодателя уведомят о такой проверке, а в каком нет? Когда проверяющие обязаны согласовывать свои действия с органами прокуратуры, а когда проверка проводится незамедлительно? Как должно выглядеть легитимное распоряжение о проведении такой проверки? Ответы на эти и другие вопросы - в нашей статье.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Роструд</w:t>
      </w:r>
      <w:proofErr w:type="spellEnd"/>
      <w:r>
        <w:rPr>
          <w:rFonts w:ascii="Calibri" w:hAnsi="Calibri" w:cs="Calibri"/>
        </w:rPr>
        <w:t xml:space="preserve"> (его территориальные органы - государственные инспекции труда) проводят как плановые, так и внеплановые проверки работодателей, руководствуясь нормами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N 294-ФЗ). План проверок размещается на сайте Генпрокуратуры, сайтах государственных инспекций труда (ГИТ). Сайты ГИТ доступны также через официальный сайт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www.rostrud.info</w:t>
      </w:r>
      <w:proofErr w:type="spellEnd"/>
      <w:r>
        <w:rPr>
          <w:rFonts w:ascii="Calibri" w:hAnsi="Calibri" w:cs="Calibri"/>
        </w:rPr>
        <w:t xml:space="preserve"> по ссылке http://www.rostrud.ru/structure/kontrol.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Плановые проверки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Планы проверок формируются в соответствии с требованиями и ограничениями, установленными </w:t>
      </w:r>
      <w:hyperlink r:id="rId5" w:history="1">
        <w:r>
          <w:rPr>
            <w:rFonts w:ascii="Calibri" w:hAnsi="Calibri" w:cs="Calibri"/>
            <w:color w:val="0000FF"/>
          </w:rPr>
          <w:t>ст. 9</w:t>
        </w:r>
      </w:hyperlink>
      <w:r>
        <w:rPr>
          <w:rFonts w:ascii="Calibri" w:hAnsi="Calibri" w:cs="Calibri"/>
        </w:rPr>
        <w:t xml:space="preserve"> Закона N 294-ФЗ, и с учетом требований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 xml:space="preserve"> от 28.10.2010 N 455. По общему правилу плановые проверки хозяйствующих субъектов могут проводиться не чаще чем один раз в три года.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включения проверки в план является истечение трех лет со дня: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государственной регистрации юридического лица или индивидуального предпринимателя;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окончания проведения последней плановой проверки;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начала фактического осуществления юридическим лицом или индивидуальным предпринимателем предпринимательской деятельности.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Проверки в отдельных сферах деятельности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в отношении юридических лиц и индивидуальных предпринимателей, осуществляющих деятельность в сфере здравоохранения, образования и социальной сфере, плановые проверки могут проводиться два и более раза в три года в периодичности, установленной Правительством РФ. Проект плана проверок руководитель ГИТ обязан направить для рассмотрения в орган прокуратуры субъекта РФ, и после соответствующей доработки с учетом предложений прокуратуры план проверок утверждает руководитель ГИТ и направляет в орган прокуратуры.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копия утвержденного плана проверок в срок не позднее 1 декабря года, предшествующего году проведения плановых мероприятий, размещается на официальном интернет-сайте ГИТ.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Порядок уведомления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проведении плановой проверки организацию или индивидуального предпринимателя уведомляют не позднее чем в течение трех рабочих дней до начала проверки посредством направления копии распоряжения руководителя территориального органа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 xml:space="preserve"> (его заместителя) о начале проведения плановой проверки. Такое уведомление направляют заказным почтовым отправлением с уведомлением о вручении или иным доступным способом.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 для начала проведения как плановой, так и внеплановой проверки - это распоряжение руководителя территориального органа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 xml:space="preserve"> (его заместителя). Распоряжение </w:t>
      </w:r>
      <w:r>
        <w:rPr>
          <w:rFonts w:ascii="Calibri" w:hAnsi="Calibri" w:cs="Calibri"/>
        </w:rPr>
        <w:lastRenderedPageBreak/>
        <w:t xml:space="preserve">оформляется в соответствии с типовой </w:t>
      </w:r>
      <w:hyperlink r:id="rId7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В нем указываются, в частности, следующие данные: наименование территориального органа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 xml:space="preserve">, номер и дата, Ф.И.О. и должность уполномоченного работника территориального органа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>, проводящего проверку, наименование юридического лица или Ф.И.О. индивидуального предпринимателя. Также указываются цели, задачи, предмет проводимой проверки и срок ее проведения, правовые основания проведения, нормативные правовые акты, обязательные требования которых подлежат проверке, даты начала и окончания проверки и перечень мероприятий по контролю, необходимых для достижения целей и задач проведения проверки.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 направлением копии распоряжения о начале проведения проверки должностное лицо, проводящее </w:t>
      </w:r>
      <w:proofErr w:type="spellStart"/>
      <w:r>
        <w:rPr>
          <w:rFonts w:ascii="Calibri" w:hAnsi="Calibri" w:cs="Calibri"/>
        </w:rPr>
        <w:t>надзорно-контрольные</w:t>
      </w:r>
      <w:proofErr w:type="spellEnd"/>
      <w:r>
        <w:rPr>
          <w:rFonts w:ascii="Calibri" w:hAnsi="Calibri" w:cs="Calibri"/>
        </w:rPr>
        <w:t xml:space="preserve"> мероприятия, направляет работодателю мотивированный запрос с требованием представить необходимые документы (их копии), если проверка документарная. Если представить какие-либо из указанных в запросе документов не представляется возможным, необходимо дать письменные пояснения (справку) с указанием всех отсутствующих документов и причин их отсутствия в организации.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Общие требования к внеплановым проверкам установлены </w:t>
      </w:r>
      <w:hyperlink r:id="rId8" w:history="1">
        <w:r>
          <w:rPr>
            <w:rFonts w:ascii="Calibri" w:hAnsi="Calibri" w:cs="Calibri"/>
            <w:color w:val="0000FF"/>
          </w:rPr>
          <w:t>ст. 10</w:t>
        </w:r>
      </w:hyperlink>
      <w:r>
        <w:rPr>
          <w:rFonts w:ascii="Calibri" w:hAnsi="Calibri" w:cs="Calibri"/>
        </w:rPr>
        <w:t xml:space="preserve"> Закона N 294-ФЗ. Особенности порядка организации и проведения проверок соблюдения работодателями трудового законодательства и иных нормативных правовых актов, содержащих нормы трудового права, в части предмета и оснований определены </w:t>
      </w:r>
      <w:hyperlink r:id="rId9" w:history="1">
        <w:r>
          <w:rPr>
            <w:rFonts w:ascii="Calibri" w:hAnsi="Calibri" w:cs="Calibri"/>
            <w:color w:val="0000FF"/>
          </w:rPr>
          <w:t>ст. 360</w:t>
        </w:r>
      </w:hyperlink>
      <w:r>
        <w:rPr>
          <w:rFonts w:ascii="Calibri" w:hAnsi="Calibri" w:cs="Calibri"/>
        </w:rPr>
        <w:t xml:space="preserve"> Трудового кодекса РФ. Так, внеплановые проверки проводят должностные лица Федеральной инспекции труда по следующим основаниям: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истек срок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актов, содержащих нормы трудового права;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в Федеральную инспекцию труда поступили обращения/заявления граждан, информация от органов государственной власти, органов местного самоуправления, профсоюзов, из средств массовой информации о фактах нарушений работодателями требований трудового законодательства, в том числе требований охраны труда, повлекших возникновение угрозы причинения вреда жизни и здоровью работников;</w:t>
      </w:r>
      <w:proofErr w:type="gramEnd"/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Федеральную инспекцию труда поступило обращение/заявление работника о нарушении работодателем его трудовых прав;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Федеральную инспекцию труда поступил запрос работника о проведении проверки условий и охраны труда на его рабочем месте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ст. 219</w:t>
        </w:r>
      </w:hyperlink>
      <w:r>
        <w:rPr>
          <w:rFonts w:ascii="Calibri" w:hAnsi="Calibri" w:cs="Calibri"/>
        </w:rPr>
        <w:t xml:space="preserve"> Трудового кодекса РФ;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руководителем (заместителем руководителя) Федеральной инспекции труда издан приказ о проведении внеплановой проверки в соответствии с поручением Президента РФ, Правительства РФ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Документарные и выездные проверки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положениями </w:t>
      </w:r>
      <w:hyperlink r:id="rId11" w:history="1">
        <w:r>
          <w:rPr>
            <w:rFonts w:ascii="Calibri" w:hAnsi="Calibri" w:cs="Calibri"/>
            <w:color w:val="0000FF"/>
          </w:rPr>
          <w:t>ст. ст. 11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Закона N 294-ФЗ плановые и внеплановые </w:t>
      </w:r>
      <w:proofErr w:type="spellStart"/>
      <w:r>
        <w:rPr>
          <w:rFonts w:ascii="Calibri" w:hAnsi="Calibri" w:cs="Calibri"/>
        </w:rPr>
        <w:t>надзорно-контрольные</w:t>
      </w:r>
      <w:proofErr w:type="spellEnd"/>
      <w:r>
        <w:rPr>
          <w:rFonts w:ascii="Calibri" w:hAnsi="Calibri" w:cs="Calibri"/>
        </w:rPr>
        <w:t xml:space="preserve"> мероприятия проводятся в форме документарных либо выездных проверок.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Плановая документарная проверка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плановой проверки в документарной форме в первую очередь рассматриваются документы проверяемого юридического лица и сведения о нем, имеющиеся в органе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 xml:space="preserve"> (акты предыдущих проверок, предписания об устранении ранее выявленных </w:t>
      </w:r>
      <w:r>
        <w:rPr>
          <w:rFonts w:ascii="Calibri" w:hAnsi="Calibri" w:cs="Calibri"/>
        </w:rPr>
        <w:lastRenderedPageBreak/>
        <w:t xml:space="preserve">нарушений трудового законодательства, материалы дел об административных правонарушениях в отношении руководителей и должностных лиц хозяйствующих субъектов). В случае отсутствия в органе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 xml:space="preserve"> материалов и документов (или их недостаточности) проверяемому лицу направляются копия распоряжения о начале проведения проверки и мотивированный запрос с требованием представить необходимые для рассмотрения документы, перечень которых определяется исходя из характера и объемов проводимых мероприятий по контролю.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десяти рабочих дней со дня получения мотивированного запроса (в соответствии с требованиями </w:t>
      </w:r>
      <w:hyperlink r:id="rId13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5 ст. 11</w:t>
        </w:r>
      </w:hyperlink>
      <w:r>
        <w:rPr>
          <w:rFonts w:ascii="Calibri" w:hAnsi="Calibri" w:cs="Calibri"/>
        </w:rPr>
        <w:t xml:space="preserve"> Закона N 294-ФЗ) проверяемый работодатель обязан направить в орган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 xml:space="preserve"> указанные в запросе документы. Документы направляются в виде копий, заверенных печатью и подписью руководителя юридического лица, индивидуального предпринимателя (их уполномоченных представителей). При нарушении проверяемыми лицами указанного требования государственный инспектор, проводящий проверку, возбуждает в отношении виновных лиц административное производство в соответствии с </w:t>
      </w:r>
      <w:hyperlink r:id="rId14" w:history="1">
        <w:r>
          <w:rPr>
            <w:rFonts w:ascii="Calibri" w:hAnsi="Calibri" w:cs="Calibri"/>
            <w:color w:val="0000FF"/>
          </w:rPr>
          <w:t>ст. 19.7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достоверность сведений, содержащихся в представленных проверяемым лицом документах, вызывает сомнения или же в таких сведениях содержатся ошибки и противоречия,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они не соответствуют сведениям, содержащимся в документах, имеющихся в органе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 xml:space="preserve">, полученных в ходе осуществления федерального государственного надзора и контроля за соблюдением трудового законодательства, проверяемому лицу направляется требование о представлении в течение десяти рабочих дней необходимых пояснений в письменной форме.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когда после рассмотрения государственным инспектором труда, проводящим плановую документарную проверку, представленных пояснений либо их отсутствия будут установлены признаки нарушений норм трудового законодательства, госинспектор труда вправе провести выездную проверку.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Внеплановая проверка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 предварительным уведомлением работодателя)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Внеплановая проверка может проводиться в форме документарной или выездной проверки с учетом требований, установленных в </w:t>
      </w:r>
      <w:hyperlink r:id="rId15" w:history="1">
        <w:r>
          <w:rPr>
            <w:rFonts w:ascii="Calibri" w:hAnsi="Calibri" w:cs="Calibri"/>
            <w:color w:val="0000FF"/>
          </w:rPr>
          <w:t>ст. ст. 11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Закона N 294-ФЗ. Форму проведения внеплановой проверки определяет руководитель органа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 xml:space="preserve"> (его заместитель) и указывает в распоряжении о проведении проверки.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общим требованиям </w:t>
      </w:r>
      <w:hyperlink r:id="rId17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16 ст. 10</w:t>
        </w:r>
      </w:hyperlink>
      <w:r>
        <w:rPr>
          <w:rFonts w:ascii="Calibri" w:hAnsi="Calibri" w:cs="Calibri"/>
        </w:rPr>
        <w:t xml:space="preserve"> Закона N 294-ФЗ и с учетом положений </w:t>
      </w:r>
      <w:hyperlink r:id="rId18" w:history="1">
        <w:r>
          <w:rPr>
            <w:rFonts w:ascii="Calibri" w:hAnsi="Calibri" w:cs="Calibri"/>
            <w:color w:val="0000FF"/>
          </w:rPr>
          <w:t>ст. 360</w:t>
        </w:r>
      </w:hyperlink>
      <w:r>
        <w:rPr>
          <w:rFonts w:ascii="Calibri" w:hAnsi="Calibri" w:cs="Calibri"/>
        </w:rPr>
        <w:t xml:space="preserve"> Трудового кодекса РФ проверяемое лицо уведомляется о проведении внеплановой проверки любым доступным способом не менее чем за 24 часа до ее начала, если основанием для такой проверки являются: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актов, содержащих нормы трудового права;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наличие приказа (распоряжения) руководителя (заместителя руководителя) Федеральной инспекции труда о проведении внеплановой проверки, изданного в соответствии с поручениями Президента РФ, Правительства РФ, а также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названных случаях проведение внеплановой выездной проверки без уведомления проверяемого лиц</w:t>
      </w:r>
      <w:proofErr w:type="gramStart"/>
      <w:r>
        <w:rPr>
          <w:rFonts w:ascii="Calibri" w:hAnsi="Calibri" w:cs="Calibri"/>
        </w:rPr>
        <w:t>а о ее</w:t>
      </w:r>
      <w:proofErr w:type="gramEnd"/>
      <w:r>
        <w:rPr>
          <w:rFonts w:ascii="Calibri" w:hAnsi="Calibri" w:cs="Calibri"/>
        </w:rPr>
        <w:t xml:space="preserve"> проведении относится к категории грубых нарушений требований по организации и проведению проверок (</w:t>
      </w:r>
      <w:hyperlink r:id="rId19" w:history="1">
        <w:r>
          <w:rPr>
            <w:rFonts w:ascii="Calibri" w:hAnsi="Calibri" w:cs="Calibri"/>
            <w:color w:val="0000FF"/>
          </w:rPr>
          <w:t>ст. 20</w:t>
        </w:r>
      </w:hyperlink>
      <w:r>
        <w:rPr>
          <w:rFonts w:ascii="Calibri" w:hAnsi="Calibri" w:cs="Calibri"/>
        </w:rPr>
        <w:t xml:space="preserve"> Закона N 294-ФЗ). Результаты проверки, проведенной без уведомления проверяемого лица, не могут являться доказательством нарушения работодателем обязательных требований в сфере труда и подлежат отмене вышестоящим органом государственного контроля (надзора) по заявлению проверяемого лица.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Выездная внеплановая проверка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(без предварительного уведомления работодателя)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Предварительное уведомление работодателя о проведении внеплановой выездной </w:t>
      </w:r>
      <w:r>
        <w:rPr>
          <w:rFonts w:ascii="Calibri" w:hAnsi="Calibri" w:cs="Calibri"/>
        </w:rPr>
        <w:lastRenderedPageBreak/>
        <w:t xml:space="preserve">проверки не допускается в случае ее проведения по основаниям, указанным в </w:t>
      </w:r>
      <w:hyperlink r:id="rId20" w:history="1">
        <w:proofErr w:type="spellStart"/>
        <w:r>
          <w:rPr>
            <w:rFonts w:ascii="Calibri" w:hAnsi="Calibri" w:cs="Calibri"/>
            <w:color w:val="0000FF"/>
          </w:rPr>
          <w:t>абз</w:t>
        </w:r>
        <w:proofErr w:type="spellEnd"/>
        <w:r>
          <w:rPr>
            <w:rFonts w:ascii="Calibri" w:hAnsi="Calibri" w:cs="Calibri"/>
            <w:color w:val="0000FF"/>
          </w:rPr>
          <w:t>. 4</w:t>
        </w:r>
      </w:hyperlink>
      <w:r>
        <w:rPr>
          <w:rFonts w:ascii="Calibri" w:hAnsi="Calibri" w:cs="Calibri"/>
        </w:rPr>
        <w:t xml:space="preserve"> или </w:t>
      </w:r>
      <w:hyperlink r:id="rId21" w:history="1">
        <w:r>
          <w:rPr>
            <w:rFonts w:ascii="Calibri" w:hAnsi="Calibri" w:cs="Calibri"/>
            <w:color w:val="0000FF"/>
          </w:rPr>
          <w:t>5 ч. 7 ст. 360</w:t>
        </w:r>
      </w:hyperlink>
      <w:r>
        <w:rPr>
          <w:rFonts w:ascii="Calibri" w:hAnsi="Calibri" w:cs="Calibri"/>
        </w:rPr>
        <w:t xml:space="preserve"> Трудового кодекса РФ. А именно в случаях: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обращения и заявления граждан, информации от органов </w:t>
      </w:r>
      <w:proofErr w:type="spellStart"/>
      <w:r>
        <w:rPr>
          <w:rFonts w:ascii="Calibri" w:hAnsi="Calibri" w:cs="Calibri"/>
        </w:rPr>
        <w:t>госвласти</w:t>
      </w:r>
      <w:proofErr w:type="spellEnd"/>
      <w:r>
        <w:rPr>
          <w:rFonts w:ascii="Calibri" w:hAnsi="Calibri" w:cs="Calibri"/>
        </w:rPr>
        <w:t>, органов местного самоуправления, профсоюзов, из СМИ о фактах нарушений работодателями требований трудового законодательства, в том числе требований охраны труда, повлекших возникновение угрозы причинения вреда жизни и здоровью работников;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обращения/заявления работника о нарушении работодателем его трудовых прав.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внеплановых выездных проверок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органами прокуратуры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организации внеплановых выездных проверок соблюдения работодателями трудового законодательства и иных нормативных правовых актов, содержащих нормы трудового права, проверяющие обязаны соблюдать требования </w:t>
      </w:r>
      <w:hyperlink r:id="rId22" w:history="1">
        <w:r>
          <w:rPr>
            <w:rFonts w:ascii="Calibri" w:hAnsi="Calibri" w:cs="Calibri"/>
            <w:color w:val="0000FF"/>
          </w:rPr>
          <w:t>ст. 10</w:t>
        </w:r>
      </w:hyperlink>
      <w:r>
        <w:rPr>
          <w:rFonts w:ascii="Calibri" w:hAnsi="Calibri" w:cs="Calibri"/>
        </w:rPr>
        <w:t xml:space="preserve"> Закона N 294-ФЗ о согласовании таких проверок с органами прокуратуры.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то же время названная проверка по основанию, указанному в </w:t>
      </w:r>
      <w:hyperlink r:id="rId23" w:history="1">
        <w:proofErr w:type="spellStart"/>
        <w:r>
          <w:rPr>
            <w:rFonts w:ascii="Calibri" w:hAnsi="Calibri" w:cs="Calibri"/>
            <w:color w:val="0000FF"/>
          </w:rPr>
          <w:t>абз</w:t>
        </w:r>
        <w:proofErr w:type="spellEnd"/>
        <w:r>
          <w:rPr>
            <w:rFonts w:ascii="Calibri" w:hAnsi="Calibri" w:cs="Calibri"/>
            <w:color w:val="0000FF"/>
          </w:rPr>
          <w:t>. 4 ч. 7 ст. 360</w:t>
        </w:r>
      </w:hyperlink>
      <w:r>
        <w:rPr>
          <w:rFonts w:ascii="Calibri" w:hAnsi="Calibri" w:cs="Calibri"/>
        </w:rPr>
        <w:t xml:space="preserve"> Трудового кодекса РФ, может быть проведена незамедлительно, без согласования с органами прокуратуры. Речь идет о поступлении обращений/заявлений граждан, организаций, информации от органов </w:t>
      </w:r>
      <w:proofErr w:type="spellStart"/>
      <w:r>
        <w:rPr>
          <w:rFonts w:ascii="Calibri" w:hAnsi="Calibri" w:cs="Calibri"/>
        </w:rPr>
        <w:t>госвласти</w:t>
      </w:r>
      <w:proofErr w:type="spellEnd"/>
      <w:r>
        <w:rPr>
          <w:rFonts w:ascii="Calibri" w:hAnsi="Calibri" w:cs="Calibri"/>
        </w:rPr>
        <w:t xml:space="preserve">, местного самоуправления, профсоюзов, из СМИ о фактах нарушений работодателями требований трудового законодательства, в том числе требований охраны труда, повлекших возникновение угрозы причинения вреда жизни и здоровью работников. В этом случае проверяющим необходимо известить прокуратуру в порядке, установленном </w:t>
      </w:r>
      <w:hyperlink r:id="rId24" w:history="1">
        <w:r>
          <w:rPr>
            <w:rFonts w:ascii="Calibri" w:hAnsi="Calibri" w:cs="Calibri"/>
            <w:color w:val="0000FF"/>
          </w:rPr>
          <w:t>ст. 12</w:t>
        </w:r>
      </w:hyperlink>
      <w:r>
        <w:rPr>
          <w:rFonts w:ascii="Calibri" w:hAnsi="Calibri" w:cs="Calibri"/>
        </w:rPr>
        <w:t xml:space="preserve"> Закона N 294-ФЗ, предусматривающей направление соответствующих документов, в том числе с учетом требований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Генпрокуратуры от 27.03.2009 N 93.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не подлежат согласованию с органами прокуратуры внеплановые документарные проверки, а также внеплановые выездные проверки по основаниям, изложенным в </w:t>
      </w:r>
      <w:hyperlink r:id="rId26" w:history="1">
        <w:proofErr w:type="spellStart"/>
        <w:r>
          <w:rPr>
            <w:rFonts w:ascii="Calibri" w:hAnsi="Calibri" w:cs="Calibri"/>
            <w:color w:val="0000FF"/>
          </w:rPr>
          <w:t>абз</w:t>
        </w:r>
        <w:proofErr w:type="spellEnd"/>
        <w:r>
          <w:rPr>
            <w:rFonts w:ascii="Calibri" w:hAnsi="Calibri" w:cs="Calibri"/>
            <w:color w:val="0000FF"/>
          </w:rPr>
          <w:t>. 2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7 ч. 7 ст. 360</w:t>
        </w:r>
      </w:hyperlink>
      <w:r>
        <w:rPr>
          <w:rFonts w:ascii="Calibri" w:hAnsi="Calibri" w:cs="Calibri"/>
        </w:rPr>
        <w:t xml:space="preserve"> ТК РФ.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Оформление результатов проверок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каждой завершенной проверки уполномоченное должностное лицо территориального органа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 xml:space="preserve">, проводившее проверку, оформляет акт о результатах проверки соблюдения трудового законодательства и иных нормативных правовых актов, содержащих нормы трудового права (Типовая </w:t>
      </w:r>
      <w:hyperlink r:id="rId3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утверждена Приказом N 141). В таком акте отражаются сведения о фактах выявленных нарушений трудовых прав работников, трудового законодательства. К указанному акту прилагается предписание с требованием об устранении выявленных в ходе указанной проверки нарушений, а также протокол об административном правонарушении, если возбуждение административного дела производилось в рамках сроков проверки, установленных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294-ФЗ.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когда проверяемое лицо устранило выявленное нарушение в ходе проверки, об этом в акте делается соответствующая запись.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акте указываются, в частности, следующие данные: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дата, время и место составления акта проверки;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наименование территориального органа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>, проводившего проверку;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дата и номер распоряжения руководителя (заместителя руководителя) территориального органа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>, на основании которого проведена проверка;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Ф.И.О. и должность лица (лиц), проводившего (проводивших) проверку;</w:t>
      </w:r>
      <w:proofErr w:type="gramEnd"/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наименование проверяемого юридического лица или Ф.И.О. индивидуального предпринимателя, Ф.И.О.,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>
        <w:rPr>
          <w:rFonts w:ascii="Calibri" w:hAnsi="Calibri" w:cs="Calibri"/>
        </w:rPr>
        <w:t>присутствовавших</w:t>
      </w:r>
      <w:proofErr w:type="gramEnd"/>
      <w:r>
        <w:rPr>
          <w:rFonts w:ascii="Calibri" w:hAnsi="Calibri" w:cs="Calibri"/>
        </w:rPr>
        <w:t xml:space="preserve"> при проведении проверки;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дата, время, продолжительность и место проведения проверки;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сведения о результатах проверки, в том числе о выявленных нарушениях трудового законодательства и иных нормативных правовых актов, содержащих нормы трудового права, об </w:t>
      </w:r>
      <w:r>
        <w:rPr>
          <w:rFonts w:ascii="Calibri" w:hAnsi="Calibri" w:cs="Calibri"/>
        </w:rPr>
        <w:lastRenderedPageBreak/>
        <w:t>их характере и о лицах, допустивших указанные нарушения;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сведения об ознакомлении/отказе в ознакомлении с актом проверки полномочных представителей юридического лица или индивидуального предпринимателя, присутствовавших при проведении проверки, сведения о наличии их подписей/об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работодателя указанного журнала;</w:t>
      </w:r>
      <w:proofErr w:type="gramEnd"/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подпись уполномоченного работника территориального органа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 xml:space="preserve"> (уполномоченных работников), проводившего проверку.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 проверки оформляется уполномоченным работником территориального органа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>, проводящим проверку, непосредственно после ее завершения в двух экземплярах, имеющих одинаковую юридическую силу. Один из них с копиями приложений вручается руководителю, иному должностному лицу или уполномоченному представителю работодателя, его уполномоченному представителю под расписку об ознакомлении либо об отказе в ознакомлении с актом проверки.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полномочных представителей юридического лица или индивидуального предпринимателя,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территориального органа </w:t>
      </w:r>
      <w:proofErr w:type="spellStart"/>
      <w:r>
        <w:rPr>
          <w:rFonts w:ascii="Calibri" w:hAnsi="Calibri" w:cs="Calibri"/>
        </w:rPr>
        <w:t>Роструда</w:t>
      </w:r>
      <w:proofErr w:type="spellEnd"/>
      <w:r>
        <w:rPr>
          <w:rFonts w:ascii="Calibri" w:hAnsi="Calibri" w:cs="Calibri"/>
        </w:rPr>
        <w:t>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 и индивидуальные предприниматели обязаны вести журнал учета проверок (</w:t>
      </w:r>
      <w:hyperlink r:id="rId32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8 ст. 16</w:t>
        </w:r>
      </w:hyperlink>
      <w:r>
        <w:rPr>
          <w:rFonts w:ascii="Calibri" w:hAnsi="Calibri" w:cs="Calibri"/>
        </w:rPr>
        <w:t xml:space="preserve"> Закона N 294-ФЗ). Его Типовая </w:t>
      </w:r>
      <w:hyperlink r:id="rId33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утверждена Приказом N 141. При отсутствии такого журнала в акте проверки делается соответствующая запись. Если журнал не соответствует установленным требованиям, запись об этом вносится в акт проверки с указанием того, в чем именно выражается нарушение требований к оформлению журнала.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ходе проведения документарной проверки принято решение о ее проведении в форме выездной проверки, акт проверки оформляется по завершении выездной проверки. То есть результаты проверки во всех случаях оформляются одним актом проверки.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требованиям </w:t>
      </w:r>
      <w:hyperlink r:id="rId34" w:history="1">
        <w:r>
          <w:rPr>
            <w:rFonts w:ascii="Calibri" w:hAnsi="Calibri" w:cs="Calibri"/>
            <w:color w:val="0000FF"/>
          </w:rPr>
          <w:t>ст. 17</w:t>
        </w:r>
      </w:hyperlink>
      <w:r>
        <w:rPr>
          <w:rFonts w:ascii="Calibri" w:hAnsi="Calibri" w:cs="Calibri"/>
        </w:rPr>
        <w:t xml:space="preserve"> Закона N 294-ФЗ и имеющимся полномочиям и обязанностям, регламентированным </w:t>
      </w:r>
      <w:hyperlink r:id="rId35" w:history="1">
        <w:r>
          <w:rPr>
            <w:rFonts w:ascii="Calibri" w:hAnsi="Calibri" w:cs="Calibri"/>
            <w:color w:val="0000FF"/>
          </w:rPr>
          <w:t>ТК</w:t>
        </w:r>
      </w:hyperlink>
      <w:r>
        <w:rPr>
          <w:rFonts w:ascii="Calibri" w:hAnsi="Calibri" w:cs="Calibri"/>
        </w:rPr>
        <w:t xml:space="preserve"> РФ, должностное лицо Федеральной инспекции, проводившее проверку, в ходе которой выявлены нарушения трудового законодательства, обязано выдать соответствующее предписание с указанием сроков их устранения и принять меры по контролю за устранением указанных нарушений, а также меры по привлечению лиц, допустивших нарушения трудового законодательства, к ответственности.</w:t>
      </w:r>
      <w:proofErr w:type="gramEnd"/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Предписание об устранении выявленных нарушений трудового законодательства должно быть выдано в течение трех рабочих дней с момента установления факта указанных нарушений. Предписание направляется заказным письмом с уведомлением о вручении либо вручается по расписку лицу, в отношении которого оно вынесено, не позднее трех рабочих дней с момента его подписания уполномоченным должностным лицом Федеральной инспекции труда.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Виновное должностное лицо, допустившее нарушение трудового законодательства и иных нормативных правовых актов, привлекается к административной ответственности в соответствии с </w:t>
      </w:r>
      <w:hyperlink r:id="rId36" w:history="1">
        <w:r>
          <w:rPr>
            <w:rFonts w:ascii="Calibri" w:hAnsi="Calibri" w:cs="Calibri"/>
            <w:color w:val="0000FF"/>
          </w:rPr>
          <w:t>ч. 1 ст. 5.27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КоАП</w:t>
      </w:r>
      <w:proofErr w:type="spellEnd"/>
      <w:r>
        <w:rPr>
          <w:rFonts w:ascii="Calibri" w:hAnsi="Calibri" w:cs="Calibri"/>
        </w:rPr>
        <w:t xml:space="preserve"> РФ в виде штрафа в размере от 1000 до 5000 руб. Нарушение трудового законодательства должностным лицом, ранее подвергнутым административному штрафу за аналогичное правонарушение, влечет дисквалификацию на срок от года до трех лет.</w:t>
      </w:r>
      <w:proofErr w:type="gramEnd"/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выявления в результате проведенных </w:t>
      </w:r>
      <w:proofErr w:type="spellStart"/>
      <w:r>
        <w:rPr>
          <w:rFonts w:ascii="Calibri" w:hAnsi="Calibri" w:cs="Calibri"/>
        </w:rPr>
        <w:t>надзорно-контрольных</w:t>
      </w:r>
      <w:proofErr w:type="spellEnd"/>
      <w:r>
        <w:rPr>
          <w:rFonts w:ascii="Calibri" w:hAnsi="Calibri" w:cs="Calibri"/>
        </w:rPr>
        <w:t xml:space="preserve"> мероприятий признаков преступлений, предусмотренных </w:t>
      </w:r>
      <w:hyperlink r:id="rId37" w:history="1">
        <w:r>
          <w:rPr>
            <w:rFonts w:ascii="Calibri" w:hAnsi="Calibri" w:cs="Calibri"/>
            <w:color w:val="0000FF"/>
          </w:rPr>
          <w:t>ст. ст. 143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145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145.1</w:t>
        </w:r>
      </w:hyperlink>
      <w:r>
        <w:rPr>
          <w:rFonts w:ascii="Calibri" w:hAnsi="Calibri" w:cs="Calibri"/>
        </w:rPr>
        <w:t xml:space="preserve">, </w:t>
      </w:r>
      <w:hyperlink r:id="rId40" w:history="1">
        <w:r>
          <w:rPr>
            <w:rFonts w:ascii="Calibri" w:hAnsi="Calibri" w:cs="Calibri"/>
            <w:color w:val="0000FF"/>
          </w:rPr>
          <w:t>318</w:t>
        </w:r>
      </w:hyperlink>
      <w:r>
        <w:rPr>
          <w:rFonts w:ascii="Calibri" w:hAnsi="Calibri" w:cs="Calibri"/>
        </w:rPr>
        <w:t xml:space="preserve"> и </w:t>
      </w:r>
      <w:hyperlink r:id="rId41" w:history="1">
        <w:r>
          <w:rPr>
            <w:rFonts w:ascii="Calibri" w:hAnsi="Calibri" w:cs="Calibri"/>
            <w:color w:val="0000FF"/>
          </w:rPr>
          <w:t>319</w:t>
        </w:r>
      </w:hyperlink>
      <w:r>
        <w:rPr>
          <w:rFonts w:ascii="Calibri" w:hAnsi="Calibri" w:cs="Calibri"/>
        </w:rPr>
        <w:t xml:space="preserve"> Уголовного кодекса РФ, уполномоченные должностные лица направляют материалы в соответствующие правоохранительные органы для рассмотрения вопроса о возбуждении уголовных дел в отношении лиц, виновных в допущенных правонарушениях.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Форма N 1-ГИТ</w:t>
        </w:r>
      </w:hyperlink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Герб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России</w:t>
      </w:r>
    </w:p>
    <w:p w:rsidR="005F5154" w:rsidRDefault="005F5154">
      <w:pPr>
        <w:pStyle w:val="ConsPlusNonformat"/>
        <w:rPr>
          <w:sz w:val="18"/>
          <w:szCs w:val="18"/>
        </w:rPr>
      </w:pP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ФЕДЕРАЛЬНАЯ СЛУЖБА ПО ТРУДУ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И ЗАНЯТОСТИ</w:t>
      </w:r>
    </w:p>
    <w:p w:rsidR="005F5154" w:rsidRDefault="005F5154">
      <w:pPr>
        <w:pStyle w:val="ConsPlusNonformat"/>
        <w:rPr>
          <w:sz w:val="18"/>
          <w:szCs w:val="18"/>
        </w:rPr>
      </w:pP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ГОСУДАРСТВЕННАЯ ИНСПЕКЦИЯ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ТРУДА</w:t>
      </w:r>
    </w:p>
    <w:p w:rsidR="005F5154" w:rsidRDefault="005F5154">
      <w:pPr>
        <w:pStyle w:val="ConsPlusNonformat"/>
        <w:rPr>
          <w:sz w:val="18"/>
          <w:szCs w:val="18"/>
        </w:rPr>
      </w:pP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Волгоградской области,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(наименование субъекта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Российской Федерации)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ул. </w:t>
      </w:r>
      <w:proofErr w:type="spellStart"/>
      <w:r>
        <w:rPr>
          <w:sz w:val="18"/>
          <w:szCs w:val="18"/>
        </w:rPr>
        <w:t>Рабоче-Крестьянская</w:t>
      </w:r>
      <w:proofErr w:type="spellEnd"/>
      <w:r>
        <w:rPr>
          <w:sz w:val="18"/>
          <w:szCs w:val="18"/>
        </w:rPr>
        <w:t>, д. 16,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г. Волгоград, 400001,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тел. 97-50-90,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тел/факс: 97-50-88, 24-72-88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(почтовый адрес, N </w:t>
      </w:r>
      <w:proofErr w:type="spellStart"/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телефона,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факса)</w:t>
      </w:r>
    </w:p>
    <w:p w:rsidR="005F5154" w:rsidRDefault="005F5154">
      <w:pPr>
        <w:pStyle w:val="ConsPlusNonformat"/>
        <w:rPr>
          <w:sz w:val="18"/>
          <w:szCs w:val="18"/>
        </w:rPr>
      </w:pP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РАСПОРЯЖЕНИЕ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на проведение проверки соблюдения требований трудового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законодательства и иных нормативных правовых актов,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proofErr w:type="gramStart"/>
      <w:r>
        <w:rPr>
          <w:sz w:val="18"/>
          <w:szCs w:val="18"/>
        </w:rPr>
        <w:t>содержащих</w:t>
      </w:r>
      <w:proofErr w:type="gramEnd"/>
      <w:r>
        <w:rPr>
          <w:sz w:val="18"/>
          <w:szCs w:val="18"/>
        </w:rPr>
        <w:t xml:space="preserve"> нормы трудового права</w:t>
      </w:r>
    </w:p>
    <w:p w:rsidR="005F5154" w:rsidRDefault="005F5154">
      <w:pPr>
        <w:pStyle w:val="ConsPlusNonformat"/>
        <w:rPr>
          <w:sz w:val="18"/>
          <w:szCs w:val="18"/>
        </w:rPr>
      </w:pP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17   февраля    12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"--" --------- 20-- г.                                  N ________</w:t>
      </w:r>
    </w:p>
    <w:p w:rsidR="005F5154" w:rsidRDefault="005F5154">
      <w:pPr>
        <w:pStyle w:val="ConsPlusNonformat"/>
        <w:rPr>
          <w:sz w:val="18"/>
          <w:szCs w:val="18"/>
        </w:rPr>
      </w:pP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 соответствии  с  Трудовым </w:t>
      </w:r>
      <w:hyperlink r:id="rId43" w:history="1">
        <w:r>
          <w:rPr>
            <w:color w:val="0000FF"/>
            <w:sz w:val="18"/>
            <w:szCs w:val="18"/>
          </w:rPr>
          <w:t>кодексом</w:t>
        </w:r>
      </w:hyperlink>
      <w:r>
        <w:rPr>
          <w:sz w:val="18"/>
          <w:szCs w:val="18"/>
        </w:rPr>
        <w:t xml:space="preserve"> Российской Федерации, Федеральным</w:t>
      </w:r>
    </w:p>
    <w:p w:rsidR="005F5154" w:rsidRDefault="005F5154">
      <w:pPr>
        <w:pStyle w:val="ConsPlusNonformat"/>
        <w:rPr>
          <w:sz w:val="18"/>
          <w:szCs w:val="18"/>
        </w:rPr>
      </w:pPr>
      <w:hyperlink r:id="rId44" w:history="1">
        <w:r>
          <w:rPr>
            <w:color w:val="0000FF"/>
            <w:sz w:val="18"/>
            <w:szCs w:val="18"/>
          </w:rPr>
          <w:t>законом</w:t>
        </w:r>
      </w:hyperlink>
      <w:r>
        <w:rPr>
          <w:sz w:val="18"/>
          <w:szCs w:val="18"/>
        </w:rPr>
        <w:t xml:space="preserve">  от  26 декабря 2008 года N 294-ФЗ "О защите прав юридических лиц и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индивидуальных   предпринимателей   при   осуществлении    </w:t>
      </w:r>
      <w:proofErr w:type="gramStart"/>
      <w:r>
        <w:rPr>
          <w:sz w:val="18"/>
          <w:szCs w:val="18"/>
        </w:rPr>
        <w:t>государственного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контроля  (надзора)  и  муниципального контроля", </w:t>
      </w:r>
      <w:hyperlink r:id="rId45" w:history="1">
        <w:r>
          <w:rPr>
            <w:color w:val="0000FF"/>
            <w:sz w:val="18"/>
            <w:szCs w:val="18"/>
          </w:rPr>
          <w:t>Положением</w:t>
        </w:r>
      </w:hyperlink>
      <w:r>
        <w:rPr>
          <w:sz w:val="18"/>
          <w:szCs w:val="18"/>
        </w:rPr>
        <w:t xml:space="preserve">  о </w:t>
      </w:r>
      <w:proofErr w:type="gramStart"/>
      <w:r>
        <w:rPr>
          <w:sz w:val="18"/>
          <w:szCs w:val="18"/>
        </w:rPr>
        <w:t>Федеральной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службе  по  труду  и  занятости,  утвержденным Постановлением Правительства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 от 30 июня 2004 года N 324, ПОРУЧАЮ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ООО "Авиакомпания "</w:t>
      </w:r>
      <w:proofErr w:type="spellStart"/>
      <w:r>
        <w:rPr>
          <w:sz w:val="18"/>
          <w:szCs w:val="18"/>
        </w:rPr>
        <w:t>Ромашка-Авиастар</w:t>
      </w:r>
      <w:proofErr w:type="spellEnd"/>
      <w:r>
        <w:rPr>
          <w:sz w:val="18"/>
          <w:szCs w:val="18"/>
        </w:rPr>
        <w:t>"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1. Провести проверку в отношении 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proofErr w:type="gramStart"/>
      <w:r>
        <w:rPr>
          <w:sz w:val="18"/>
          <w:szCs w:val="18"/>
        </w:rPr>
        <w:t>(полное и сокращенное (в случае, если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(400036, г. Волгоград, аэропорт)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имеется) наименование, в том числе фирменное наименование, адрес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(место нахождения) постоянно действующего исполнительного органа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юридического лица, фамилия, имя и отчество (в случае, если имеется),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место жительства индивидуального предпринимателя, а также </w:t>
      </w:r>
      <w:proofErr w:type="gramStart"/>
      <w:r>
        <w:rPr>
          <w:sz w:val="18"/>
          <w:szCs w:val="18"/>
        </w:rPr>
        <w:t>государственный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регистрационный номер записи о государственной регистрации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юридического лица, государственный регистрационный номер записи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о государственной регистрации индивидуального предпринимателя,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идентификационный номер налогоплательщика, номер реестровой записи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и дата включения сведений в реестр субъектов малого или среднего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предпринимательства, которые указываются в распоряжении при их наличии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в государственной инспекции труда)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2. Назначить   лицо</w:t>
      </w:r>
      <w:proofErr w:type="gramStart"/>
      <w:r>
        <w:rPr>
          <w:sz w:val="18"/>
          <w:szCs w:val="18"/>
        </w:rPr>
        <w:t>м(</w:t>
      </w:r>
      <w:proofErr w:type="spellStart"/>
      <w:proofErr w:type="gramEnd"/>
      <w:r>
        <w:rPr>
          <w:sz w:val="18"/>
          <w:szCs w:val="18"/>
        </w:rPr>
        <w:t>ами</w:t>
      </w:r>
      <w:proofErr w:type="spellEnd"/>
      <w:r>
        <w:rPr>
          <w:sz w:val="18"/>
          <w:szCs w:val="18"/>
        </w:rPr>
        <w:t>),  уполномоченным(</w:t>
      </w:r>
      <w:proofErr w:type="spellStart"/>
      <w:r>
        <w:rPr>
          <w:sz w:val="18"/>
          <w:szCs w:val="18"/>
        </w:rPr>
        <w:t>ыми</w:t>
      </w:r>
      <w:proofErr w:type="spellEnd"/>
      <w:r>
        <w:rPr>
          <w:sz w:val="18"/>
          <w:szCs w:val="18"/>
        </w:rPr>
        <w:t>)  на   проведение  проверки: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государственного инспектора труда (по правовым вопросам) ГИТ </w:t>
      </w:r>
      <w:proofErr w:type="gramStart"/>
      <w:r>
        <w:rPr>
          <w:sz w:val="18"/>
          <w:szCs w:val="18"/>
        </w:rPr>
        <w:t>в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gramStart"/>
      <w:r>
        <w:rPr>
          <w:sz w:val="18"/>
          <w:szCs w:val="18"/>
        </w:rPr>
        <w:t>(фамилия, инициалы должностного лица (должностных лиц)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Волгоградской области Иванова Ивана Ивановича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государственной инспекции труда, уполномоченног</w:t>
      </w:r>
      <w:proofErr w:type="gramStart"/>
      <w:r>
        <w:rPr>
          <w:sz w:val="18"/>
          <w:szCs w:val="18"/>
        </w:rPr>
        <w:t>о(</w:t>
      </w:r>
      <w:proofErr w:type="spellStart"/>
      <w:proofErr w:type="gramEnd"/>
      <w:r>
        <w:rPr>
          <w:sz w:val="18"/>
          <w:szCs w:val="18"/>
        </w:rPr>
        <w:t>ых</w:t>
      </w:r>
      <w:proofErr w:type="spellEnd"/>
      <w:r>
        <w:rPr>
          <w:sz w:val="18"/>
          <w:szCs w:val="18"/>
        </w:rPr>
        <w:t>)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на проведение проверки)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3. Привлечь  к  проведению  проверки  в   качестве экспертов,  специалистов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экспертных организаций следующих лиц: 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proofErr w:type="gramStart"/>
      <w:r>
        <w:rPr>
          <w:sz w:val="18"/>
          <w:szCs w:val="18"/>
        </w:rPr>
        <w:t>(фамилия, инициалы, должности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привлекаемых к проведению проверки экспертов, представителей экспертных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организаций, сведения о государственной аккредитации привлекаемых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экспертов, экспертных организаций)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4. Установить, что: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настоящая проверка проводится с целью:</w:t>
      </w:r>
    </w:p>
    <w:p w:rsidR="005F5154" w:rsidRDefault="005F5154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рассмотрения жалоб работников (от 16.02 2012 </w:t>
      </w:r>
      <w:proofErr w:type="spellStart"/>
      <w:r>
        <w:rPr>
          <w:sz w:val="18"/>
          <w:szCs w:val="18"/>
        </w:rPr>
        <w:t>вх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N 8-387-10-ОБ,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от 17.02.2012 </w:t>
      </w:r>
      <w:proofErr w:type="spellStart"/>
      <w:r>
        <w:rPr>
          <w:sz w:val="18"/>
          <w:szCs w:val="18"/>
        </w:rPr>
        <w:t>вх</w:t>
      </w:r>
      <w:proofErr w:type="spellEnd"/>
      <w:r>
        <w:rPr>
          <w:sz w:val="18"/>
          <w:szCs w:val="18"/>
        </w:rPr>
        <w:t xml:space="preserve">. N 8-389-10-ОБ, от 18.02.2012 </w:t>
      </w:r>
      <w:proofErr w:type="spellStart"/>
      <w:r>
        <w:rPr>
          <w:sz w:val="18"/>
          <w:szCs w:val="18"/>
        </w:rPr>
        <w:t>вх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N 8-390-10-ОБ);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задачами настоящей проверки являются: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обеспечение соблюдения работодателем трудового законодательства и иных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нормативных правовых актов, содержащих нормы трудового права.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5. Предметом настоящей проверки является (отметить 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>):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┌─┐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│V│ соблюдение  обязательных  требований  трудового  законодательства и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└─┘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иных нормативных правовых актов, содержащих нормы трудового права;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┌─┐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соблюдение обязательных требований  или  требований,  установленных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└─┘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муниципальными правовыми актами;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┌─┐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соответствие  сведений,   содержащихся   в   уведомлении  о  начале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└─┘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осуществления   отдельных    видов    предпринимательской     деятельности,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обязательным требованиям;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┌─┐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выполнение предписаний должностных  лиц  государственной  инспекции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└─┘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труда;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┌─┐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проведение мероприятий: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└─┘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 предотвращению причинения вреда жизни и (или) здоровью граждан;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  ликвидации  последствий причинения вреда  жизни  и  (или)  здоровью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граждан;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внеплановая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6. Вид проверки: 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(плановая/внеплановая)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документарная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7. Форма проверки: 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(документарная/выездная)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25  февраля   12        25   марта   12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8. Проверку провести в период с "--" ------- 20-- г. по "--" ------ 20-- г.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включительно.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9. Основания проведения проверки:</w:t>
      </w:r>
    </w:p>
    <w:p w:rsidR="005F5154" w:rsidRDefault="005F5154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жалобы работников (от 16.02.2012 </w:t>
      </w:r>
      <w:proofErr w:type="spellStart"/>
      <w:r>
        <w:rPr>
          <w:sz w:val="18"/>
          <w:szCs w:val="18"/>
        </w:rPr>
        <w:t>вх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N 8-387-10-ОБ, от 17.02.2012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(для плановой проверки: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ссылка на  ежегодный  план  проведения  плановых  проверок  с указанием</w:t>
      </w:r>
    </w:p>
    <w:p w:rsidR="005F5154" w:rsidRDefault="005F5154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вх</w:t>
      </w:r>
      <w:proofErr w:type="spellEnd"/>
      <w:r>
        <w:rPr>
          <w:sz w:val="18"/>
          <w:szCs w:val="18"/>
        </w:rPr>
        <w:t xml:space="preserve">. N 8-389-10-ОБ, от 18.02.2012 </w:t>
      </w:r>
      <w:proofErr w:type="spellStart"/>
      <w:r>
        <w:rPr>
          <w:sz w:val="18"/>
          <w:szCs w:val="18"/>
        </w:rPr>
        <w:t>вх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N 8-390-10-ОБ)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способа его доведения до сведения заинтересованных лиц;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для внеплановой проверки: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указание  на   реквизиты   ранее   </w:t>
      </w:r>
      <w:proofErr w:type="gramStart"/>
      <w:r>
        <w:rPr>
          <w:sz w:val="18"/>
          <w:szCs w:val="18"/>
        </w:rPr>
        <w:t>выданного</w:t>
      </w:r>
      <w:proofErr w:type="gramEnd"/>
      <w:r>
        <w:rPr>
          <w:sz w:val="18"/>
          <w:szCs w:val="18"/>
        </w:rPr>
        <w:t xml:space="preserve">   хозяйствующему  субъекту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предписания  об  устранении  выявленного  нарушения,  срок  для  исполнения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которого истек;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реквизиты   документов  (заявлений),  поступивших   в   </w:t>
      </w:r>
      <w:proofErr w:type="gramStart"/>
      <w:r>
        <w:rPr>
          <w:sz w:val="18"/>
          <w:szCs w:val="18"/>
        </w:rPr>
        <w:t>государственную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инспекцию  труда, и краткое изложение информации о фактах причинения  вреда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жизни и (или) здоровью граждан или возникновения угрозы  причинения  такого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вреда;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для    внеплановой    выездной    проверки    субъекта  малого  и  среднего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предпринимательства,   </w:t>
      </w:r>
      <w:proofErr w:type="gramStart"/>
      <w:r>
        <w:rPr>
          <w:sz w:val="18"/>
          <w:szCs w:val="18"/>
        </w:rPr>
        <w:t>проводимой</w:t>
      </w:r>
      <w:proofErr w:type="gramEnd"/>
      <w:r>
        <w:rPr>
          <w:sz w:val="18"/>
          <w:szCs w:val="18"/>
        </w:rPr>
        <w:t xml:space="preserve">   в   соответствии   с  законодательством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незамедлительно в целях принятия неотложных мер: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ссылка  на  прилагаемые  копии документов (рапорта, служебной записки и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т.п.),  </w:t>
      </w:r>
      <w:proofErr w:type="gramStart"/>
      <w:r>
        <w:rPr>
          <w:sz w:val="18"/>
          <w:szCs w:val="18"/>
        </w:rPr>
        <w:t>представленных</w:t>
      </w:r>
      <w:proofErr w:type="gramEnd"/>
      <w:r>
        <w:rPr>
          <w:sz w:val="18"/>
          <w:szCs w:val="18"/>
        </w:rPr>
        <w:t xml:space="preserve">  должностным  лицом государственной инспекции труда,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обнаруживших</w:t>
      </w:r>
      <w:proofErr w:type="gramEnd"/>
      <w:r>
        <w:rPr>
          <w:sz w:val="18"/>
          <w:szCs w:val="18"/>
        </w:rPr>
        <w:t xml:space="preserve"> нарушение).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10. Правовые основания проведения проверки:</w:t>
      </w:r>
    </w:p>
    <w:p w:rsidR="005F5154" w:rsidRDefault="005F5154">
      <w:pPr>
        <w:pStyle w:val="ConsPlusNonformat"/>
        <w:rPr>
          <w:sz w:val="18"/>
          <w:szCs w:val="18"/>
        </w:rPr>
      </w:pPr>
      <w:hyperlink r:id="rId46" w:history="1">
        <w:r>
          <w:rPr>
            <w:color w:val="0000FF"/>
            <w:sz w:val="18"/>
            <w:szCs w:val="18"/>
          </w:rPr>
          <w:t>Конвенция</w:t>
        </w:r>
      </w:hyperlink>
      <w:r>
        <w:rPr>
          <w:sz w:val="18"/>
          <w:szCs w:val="18"/>
        </w:rPr>
        <w:t xml:space="preserve"> МОТ от 11.07.1947 N 81, </w:t>
      </w:r>
      <w:hyperlink r:id="rId47" w:history="1">
        <w:r>
          <w:rPr>
            <w:color w:val="0000FF"/>
            <w:sz w:val="18"/>
            <w:szCs w:val="18"/>
          </w:rPr>
          <w:t>ст. ст. 356</w:t>
        </w:r>
      </w:hyperlink>
      <w:r>
        <w:rPr>
          <w:sz w:val="18"/>
          <w:szCs w:val="18"/>
        </w:rPr>
        <w:t xml:space="preserve">, </w:t>
      </w:r>
      <w:hyperlink r:id="rId48" w:history="1">
        <w:r>
          <w:rPr>
            <w:color w:val="0000FF"/>
            <w:sz w:val="18"/>
            <w:szCs w:val="18"/>
          </w:rPr>
          <w:t>357</w:t>
        </w:r>
      </w:hyperlink>
      <w:r>
        <w:rPr>
          <w:sz w:val="18"/>
          <w:szCs w:val="18"/>
        </w:rPr>
        <w:t xml:space="preserve"> и </w:t>
      </w:r>
      <w:hyperlink r:id="rId49" w:history="1">
        <w:r>
          <w:rPr>
            <w:color w:val="0000FF"/>
            <w:sz w:val="18"/>
            <w:szCs w:val="18"/>
          </w:rPr>
          <w:t>360</w:t>
        </w:r>
      </w:hyperlink>
      <w:r>
        <w:rPr>
          <w:sz w:val="18"/>
          <w:szCs w:val="18"/>
        </w:rPr>
        <w:t xml:space="preserve"> Трудового кодекса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(ссылка на положения нормативных правовых актов, в соответствии с которыми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Российской Федерации, Федеральный </w:t>
      </w:r>
      <w:hyperlink r:id="rId50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26 декабря 2008 г. N 294-ФЗ "О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осуществляется проверка, и устанавливаются требования, являющиеся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предметом проверки)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защите прав юридических лиц и индивидуальных предпринимателей </w:t>
      </w:r>
      <w:proofErr w:type="gramStart"/>
      <w:r>
        <w:rPr>
          <w:sz w:val="18"/>
          <w:szCs w:val="18"/>
        </w:rPr>
        <w:t>при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осуществлении</w:t>
      </w:r>
      <w:proofErr w:type="gramEnd"/>
      <w:r>
        <w:rPr>
          <w:sz w:val="18"/>
          <w:szCs w:val="18"/>
        </w:rPr>
        <w:t xml:space="preserve"> государственного контроля (надзора) и муниципального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контроля", Федеральный </w:t>
      </w:r>
      <w:hyperlink r:id="rId51" w:history="1">
        <w:r>
          <w:rPr>
            <w:color w:val="0000FF"/>
            <w:sz w:val="18"/>
            <w:szCs w:val="18"/>
          </w:rPr>
          <w:t>закон</w:t>
        </w:r>
      </w:hyperlink>
      <w:r>
        <w:rPr>
          <w:sz w:val="18"/>
          <w:szCs w:val="18"/>
        </w:rPr>
        <w:t xml:space="preserve"> от 28 апреля 2009 г. N 60-ФЗ "О внесении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изменений в статьи 1 и 27 Федерального закона "О защите прав юридических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лиц и индивидуальных предпринимателей при осуществлении </w:t>
      </w:r>
      <w:proofErr w:type="gramStart"/>
      <w:r>
        <w:rPr>
          <w:sz w:val="18"/>
          <w:szCs w:val="18"/>
        </w:rPr>
        <w:t>государственного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контроля (надзора) и муниципального контроля".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11.  В  процессе  проверки  провести   следующие  мероприятия  по  контролю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(надзору),  необходимые  для  достижения  целей  и  задач проведения </w:t>
      </w:r>
      <w:proofErr w:type="gramStart"/>
      <w:r>
        <w:rPr>
          <w:sz w:val="18"/>
          <w:szCs w:val="18"/>
        </w:rPr>
        <w:t>данной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проверки: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истребование, изучение, анализ документов на предмет соответствия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законодательству о труде и иным нормативным правовым актам, содержащим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нормы трудового права.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12.   Перечень    действующих   административных   регламентов   исполнения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государственных функций, связанных с осуществлением мероприятий по контролю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(надзору) в установленной сфере деятельности (указывается при их наличии):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(наименование административного регламента и органа, утвердившего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административный регламент, дата и реквизиты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организационно-распорядительного документа, утвердившего </w:t>
      </w:r>
      <w:proofErr w:type="gramStart"/>
      <w:r>
        <w:rPr>
          <w:sz w:val="18"/>
          <w:szCs w:val="18"/>
        </w:rPr>
        <w:t>административный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регламент, дата и номер государственной регистрации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административного регламента)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13.  Уполномоченном</w:t>
      </w:r>
      <w:proofErr w:type="gramStart"/>
      <w:r>
        <w:rPr>
          <w:sz w:val="18"/>
          <w:szCs w:val="18"/>
        </w:rPr>
        <w:t>у(</w:t>
      </w:r>
      <w:proofErr w:type="spellStart"/>
      <w:proofErr w:type="gramEnd"/>
      <w:r>
        <w:rPr>
          <w:sz w:val="18"/>
          <w:szCs w:val="18"/>
        </w:rPr>
        <w:t>ным</w:t>
      </w:r>
      <w:proofErr w:type="spellEnd"/>
      <w:r>
        <w:rPr>
          <w:sz w:val="18"/>
          <w:szCs w:val="18"/>
        </w:rPr>
        <w:t>)  на  проведение  проверки  должностному  лицу(</w:t>
      </w:r>
      <w:proofErr w:type="spellStart"/>
      <w:r>
        <w:rPr>
          <w:sz w:val="18"/>
          <w:szCs w:val="18"/>
        </w:rPr>
        <w:t>ам</w:t>
      </w:r>
      <w:proofErr w:type="spellEnd"/>
      <w:r>
        <w:rPr>
          <w:sz w:val="18"/>
          <w:szCs w:val="18"/>
        </w:rPr>
        <w:t>)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государственной  инспекции  труда  в  процессе  проверки  руководствоваться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положениями     следующих     административных    регламентов    исполнения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государственных функций, связанных с осуществлением мероприятий по контролю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(надзору) в установленной сфере деятельности (указывается при их наличии):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(наименование административного регламента и органа, утвердившего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административный регламент, дата и реквизиты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организационно-распорядительного документа, утвердившего </w:t>
      </w:r>
      <w:proofErr w:type="gramStart"/>
      <w:r>
        <w:rPr>
          <w:sz w:val="18"/>
          <w:szCs w:val="18"/>
        </w:rPr>
        <w:t>административный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регламент, дата и номер государственной регистрации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административного регламента)</w:t>
      </w:r>
    </w:p>
    <w:p w:rsidR="005F5154" w:rsidRDefault="005F5154">
      <w:pPr>
        <w:pStyle w:val="ConsPlusNonformat"/>
        <w:rPr>
          <w:sz w:val="18"/>
          <w:szCs w:val="18"/>
        </w:rPr>
      </w:pP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(заместитель руководителя)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Государственной инспекции труда </w:t>
      </w:r>
      <w:proofErr w:type="gramStart"/>
      <w:r>
        <w:rPr>
          <w:sz w:val="18"/>
          <w:szCs w:val="18"/>
        </w:rPr>
        <w:t>в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Заместитель руководителя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государственной инспекции - заместитель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главного государственного инспектора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труда в Волгоградской области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 ____________ 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(наименование субъекта              (подпись)    (фамилия, инициалы)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Российской Федерации)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М.П.</w:t>
      </w:r>
    </w:p>
    <w:p w:rsidR="005F5154" w:rsidRDefault="005F5154">
      <w:pPr>
        <w:pStyle w:val="ConsPlusNonformat"/>
        <w:rPr>
          <w:sz w:val="18"/>
          <w:szCs w:val="18"/>
        </w:rPr>
      </w:pP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Государственный инспектор труда   Иванов И.И.   22-22-22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(Фамилия, инициалы и должность должностного лица государственной</w:t>
      </w:r>
      <w:proofErr w:type="gramEnd"/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инспекции труда, непосредственно подготовившего проект распоряжения,</w:t>
      </w:r>
    </w:p>
    <w:p w:rsidR="005F5154" w:rsidRDefault="005F515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контактный телефон, электронный адрес (при наличии))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И.Дудоладов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отдела управления надзора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законодательства о труде </w:t>
      </w:r>
      <w:proofErr w:type="spellStart"/>
      <w:r>
        <w:rPr>
          <w:rFonts w:ascii="Calibri" w:hAnsi="Calibri" w:cs="Calibri"/>
        </w:rPr>
        <w:t>Роструда</w:t>
      </w:r>
      <w:proofErr w:type="spellEnd"/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Подписано в печать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12.05.2012</w:t>
      </w: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5154" w:rsidRDefault="005F515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2B95" w:rsidRDefault="00902B95"/>
    <w:sectPr w:rsidR="00902B95" w:rsidSect="00BA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54"/>
    <w:rsid w:val="0002046B"/>
    <w:rsid w:val="000206FD"/>
    <w:rsid w:val="00027872"/>
    <w:rsid w:val="00070992"/>
    <w:rsid w:val="000C1461"/>
    <w:rsid w:val="0011649E"/>
    <w:rsid w:val="0016795A"/>
    <w:rsid w:val="001819FE"/>
    <w:rsid w:val="00183F0F"/>
    <w:rsid w:val="00183F19"/>
    <w:rsid w:val="001A70DA"/>
    <w:rsid w:val="002072EB"/>
    <w:rsid w:val="0027029F"/>
    <w:rsid w:val="00285641"/>
    <w:rsid w:val="00293CA9"/>
    <w:rsid w:val="002F3E76"/>
    <w:rsid w:val="003621FF"/>
    <w:rsid w:val="00431BA2"/>
    <w:rsid w:val="00530139"/>
    <w:rsid w:val="005326E6"/>
    <w:rsid w:val="005A2413"/>
    <w:rsid w:val="005D288A"/>
    <w:rsid w:val="005E16AC"/>
    <w:rsid w:val="005F5154"/>
    <w:rsid w:val="00730249"/>
    <w:rsid w:val="008A2ED8"/>
    <w:rsid w:val="008E0FC1"/>
    <w:rsid w:val="008E201B"/>
    <w:rsid w:val="008E525E"/>
    <w:rsid w:val="00902B95"/>
    <w:rsid w:val="00917BFA"/>
    <w:rsid w:val="00973234"/>
    <w:rsid w:val="00A04EDF"/>
    <w:rsid w:val="00A51DF1"/>
    <w:rsid w:val="00A805CB"/>
    <w:rsid w:val="00A85138"/>
    <w:rsid w:val="00AC20AF"/>
    <w:rsid w:val="00B439B2"/>
    <w:rsid w:val="00B45973"/>
    <w:rsid w:val="00B65F0B"/>
    <w:rsid w:val="00BF2AC1"/>
    <w:rsid w:val="00BF4D35"/>
    <w:rsid w:val="00C07E6E"/>
    <w:rsid w:val="00C22940"/>
    <w:rsid w:val="00CD589E"/>
    <w:rsid w:val="00CD59CC"/>
    <w:rsid w:val="00D12A1A"/>
    <w:rsid w:val="00F03889"/>
    <w:rsid w:val="00F07456"/>
    <w:rsid w:val="00FF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51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1C1D9E9A77D3043D8B4971166332A1E1276EA1E15806AD3F1AC61C87B5E66B38F0D7C9979035247FgDK" TargetMode="External"/><Relationship Id="rId18" Type="http://schemas.openxmlformats.org/officeDocument/2006/relationships/hyperlink" Target="consultantplus://offline/ref=471C1D9E9A77D3043D8B4971166332A1E1276FABE05E06AD3F1AC61C87B5E66B38F0D7C9919773gDK" TargetMode="External"/><Relationship Id="rId26" Type="http://schemas.openxmlformats.org/officeDocument/2006/relationships/hyperlink" Target="consultantplus://offline/ref=471C1D9E9A77D3043D8B4971166332A1E1276FABE05E06AD3F1AC61C87B5E66B38F0D7C9919873g0K" TargetMode="External"/><Relationship Id="rId39" Type="http://schemas.openxmlformats.org/officeDocument/2006/relationships/hyperlink" Target="consultantplus://offline/ref=471C1D9E9A77D3043D8B4971166332A1E12761ABE75E06AD3F1AC61C87B5E66B38F0D7CA9579g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1C1D9E9A77D3043D8B4971166332A1E1276FABE05E06AD3F1AC61C87B5E66B38F0D7C9919873g3K" TargetMode="External"/><Relationship Id="rId34" Type="http://schemas.openxmlformats.org/officeDocument/2006/relationships/hyperlink" Target="consultantplus://offline/ref=471C1D9E9A77D3043D8B4971166332A1E1276EA1E15806AD3F1AC61C87B5E66B38F0D7C9979036207Fg7K" TargetMode="External"/><Relationship Id="rId42" Type="http://schemas.openxmlformats.org/officeDocument/2006/relationships/hyperlink" Target="consultantplus://offline/ref=471C1D9E9A77D3043D8B4971166332A1E92063A6E6545BA73743CA1E80BAB97C3FB9DBC897903772g0K" TargetMode="External"/><Relationship Id="rId47" Type="http://schemas.openxmlformats.org/officeDocument/2006/relationships/hyperlink" Target="consultantplus://offline/ref=471C1D9E9A77D3043D8B4971166332A1E1276FABE05E06AD3F1AC61C87B5E66B38F0D7C9959273g3K" TargetMode="External"/><Relationship Id="rId50" Type="http://schemas.openxmlformats.org/officeDocument/2006/relationships/hyperlink" Target="consultantplus://offline/ref=471C1D9E9A77D3043D8B4971166332A1E1276EA1E15806AD3F1AC61C877Bg5K" TargetMode="External"/><Relationship Id="rId7" Type="http://schemas.openxmlformats.org/officeDocument/2006/relationships/hyperlink" Target="consultantplus://offline/ref=471C1D9E9A77D3043D8B4971166332A1E12766A5E05D06AD3F1AC61C87B5E66B38F0D7CE79g4K" TargetMode="External"/><Relationship Id="rId12" Type="http://schemas.openxmlformats.org/officeDocument/2006/relationships/hyperlink" Target="consultantplus://offline/ref=471C1D9E9A77D3043D8B4971166332A1E1276EA1E15806AD3F1AC61C87B5E66B38F0D7C9979035247Fg6K" TargetMode="External"/><Relationship Id="rId17" Type="http://schemas.openxmlformats.org/officeDocument/2006/relationships/hyperlink" Target="consultantplus://offline/ref=471C1D9E9A77D3043D8B4971166332A1E1276EA1E15806AD3F1AC61C87B5E66B38F0D7C99679g2K" TargetMode="External"/><Relationship Id="rId25" Type="http://schemas.openxmlformats.org/officeDocument/2006/relationships/hyperlink" Target="consultantplus://offline/ref=471C1D9E9A77D3043D8B4971166332A1E12564A4E55A06AD3F1AC61C87B5E66B38F0D7C9979034257Fg7K" TargetMode="External"/><Relationship Id="rId33" Type="http://schemas.openxmlformats.org/officeDocument/2006/relationships/hyperlink" Target="consultantplus://offline/ref=471C1D9E9A77D3043D8B4971166332A1E12766A5E05D06AD3F1AC61C87B5E66B38F0D7CC79g2K" TargetMode="External"/><Relationship Id="rId38" Type="http://schemas.openxmlformats.org/officeDocument/2006/relationships/hyperlink" Target="consultantplus://offline/ref=471C1D9E9A77D3043D8B4971166332A1E12761ABE75E06AD3F1AC61C87B5E66B38F0D7C997903C237Fg7K" TargetMode="External"/><Relationship Id="rId46" Type="http://schemas.openxmlformats.org/officeDocument/2006/relationships/hyperlink" Target="consultantplus://offline/ref=471C1D9E9A77D3043D8B4971166332A1E12767ABE65B06AD3F1AC61C877Bg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1C1D9E9A77D3043D8B4971166332A1E1276EA1E15806AD3F1AC61C87B5E66B38F0D7C9979035247Fg6K" TargetMode="External"/><Relationship Id="rId20" Type="http://schemas.openxmlformats.org/officeDocument/2006/relationships/hyperlink" Target="consultantplus://offline/ref=471C1D9E9A77D3043D8B4971166332A1E1276FABE05E06AD3F1AC61C87B5E66B38F0D7C9919873g2K" TargetMode="External"/><Relationship Id="rId29" Type="http://schemas.openxmlformats.org/officeDocument/2006/relationships/hyperlink" Target="consultantplus://offline/ref=471C1D9E9A77D3043D8B4971166332A1E1276FABE05E06AD3F1AC61C87B5E66B38F0D7C9919873gDK" TargetMode="External"/><Relationship Id="rId41" Type="http://schemas.openxmlformats.org/officeDocument/2006/relationships/hyperlink" Target="consultantplus://offline/ref=471C1D9E9A77D3043D8B4971166332A1E12761ABE75E06AD3F1AC61C87B5E66B38F0D7C9979234247Fg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C1D9E9A77D3043D8B4971166332A1E12663A4E05606AD3F1AC61C877Bg5K" TargetMode="External"/><Relationship Id="rId11" Type="http://schemas.openxmlformats.org/officeDocument/2006/relationships/hyperlink" Target="consultantplus://offline/ref=471C1D9E9A77D3043D8B4971166332A1E1276EA1E15806AD3F1AC61C87B5E66B38F0D7C9979035277Fg8K" TargetMode="External"/><Relationship Id="rId24" Type="http://schemas.openxmlformats.org/officeDocument/2006/relationships/hyperlink" Target="consultantplus://offline/ref=471C1D9E9A77D3043D8B4971166332A1E1276EA1E15806AD3F1AC61C87B5E66B38F0D7C9979035247Fg6K" TargetMode="External"/><Relationship Id="rId32" Type="http://schemas.openxmlformats.org/officeDocument/2006/relationships/hyperlink" Target="consultantplus://offline/ref=471C1D9E9A77D3043D8B4971166332A1E1276EA1E15806AD3F1AC61C87B5E66B38F0D7C9979036207FgDK" TargetMode="External"/><Relationship Id="rId37" Type="http://schemas.openxmlformats.org/officeDocument/2006/relationships/hyperlink" Target="consultantplus://offline/ref=471C1D9E9A77D3043D8B4971166332A1E12761ABE75E06AD3F1AC61C87B5E66B38F0D7C997903C227Fg7K" TargetMode="External"/><Relationship Id="rId40" Type="http://schemas.openxmlformats.org/officeDocument/2006/relationships/hyperlink" Target="consultantplus://offline/ref=471C1D9E9A77D3043D8B4971166332A1E12761ABE75E06AD3F1AC61C87B5E66B38F0D7C9979234277FgBK" TargetMode="External"/><Relationship Id="rId45" Type="http://schemas.openxmlformats.org/officeDocument/2006/relationships/hyperlink" Target="consultantplus://offline/ref=471C1D9E9A77D3043D8B4971166332A1E1276FA2E25906AD3F1AC61C87B5E66B38F0D7C9979034227Fg7K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471C1D9E9A77D3043D8B4971166332A1E1276EA1E15806AD3F1AC61C87B5E66B38F0D7C9979035227FgCK" TargetMode="External"/><Relationship Id="rId15" Type="http://schemas.openxmlformats.org/officeDocument/2006/relationships/hyperlink" Target="consultantplus://offline/ref=471C1D9E9A77D3043D8B4971166332A1E1276EA1E15806AD3F1AC61C87B5E66B38F0D7C9979035277Fg8K" TargetMode="External"/><Relationship Id="rId23" Type="http://schemas.openxmlformats.org/officeDocument/2006/relationships/hyperlink" Target="consultantplus://offline/ref=471C1D9E9A77D3043D8B4971166332A1E1276FABE05E06AD3F1AC61C87B5E66B38F0D7C9919873g2K" TargetMode="External"/><Relationship Id="rId28" Type="http://schemas.openxmlformats.org/officeDocument/2006/relationships/hyperlink" Target="consultantplus://offline/ref=471C1D9E9A77D3043D8B4971166332A1E1276FABE05E06AD3F1AC61C87B5E66B38F0D7C9919873gCK" TargetMode="External"/><Relationship Id="rId36" Type="http://schemas.openxmlformats.org/officeDocument/2006/relationships/hyperlink" Target="consultantplus://offline/ref=471C1D9E9A77D3043D8B4971166332A1E1276FA3E15606AD3F1AC61C87B5E66B38F0D7C9979036247Fg8K" TargetMode="External"/><Relationship Id="rId49" Type="http://schemas.openxmlformats.org/officeDocument/2006/relationships/hyperlink" Target="consultantplus://offline/ref=471C1D9E9A77D3043D8B4971166332A1E1276FABE05E06AD3F1AC61C87B5E66B38F0D7C9919773gDK" TargetMode="External"/><Relationship Id="rId10" Type="http://schemas.openxmlformats.org/officeDocument/2006/relationships/hyperlink" Target="consultantplus://offline/ref=471C1D9E9A77D3043D8B4971166332A1E1276FABE05E06AD3F1AC61C87B5E66B38F0D7C9919473g0K" TargetMode="External"/><Relationship Id="rId19" Type="http://schemas.openxmlformats.org/officeDocument/2006/relationships/hyperlink" Target="consultantplus://offline/ref=471C1D9E9A77D3043D8B4971166332A1E1276EA1E15806AD3F1AC61C87B5E66B38F0D7C9979036277FgBK" TargetMode="External"/><Relationship Id="rId31" Type="http://schemas.openxmlformats.org/officeDocument/2006/relationships/hyperlink" Target="consultantplus://offline/ref=471C1D9E9A77D3043D8B4971166332A1E1276EA1E15806AD3F1AC61C87B5E66B38F0D7C9979035257Fg8K" TargetMode="External"/><Relationship Id="rId44" Type="http://schemas.openxmlformats.org/officeDocument/2006/relationships/hyperlink" Target="consultantplus://offline/ref=471C1D9E9A77D3043D8B4971166332A1E1276EA1E15806AD3F1AC61C877Bg5K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471C1D9E9A77D3043D8B4971166332A1E1276EA1E15806AD3F1AC61C877Bg5K" TargetMode="External"/><Relationship Id="rId9" Type="http://schemas.openxmlformats.org/officeDocument/2006/relationships/hyperlink" Target="consultantplus://offline/ref=471C1D9E9A77D3043D8B4971166332A1E1276FABE05E06AD3F1AC61C87B5E66B38F0D7C9919773gDK" TargetMode="External"/><Relationship Id="rId14" Type="http://schemas.openxmlformats.org/officeDocument/2006/relationships/hyperlink" Target="consultantplus://offline/ref=471C1D9E9A77D3043D8B4971166332A1E1276FA3E15606AD3F1AC61C87B5E66B38F0D7C9979132207FgBK" TargetMode="External"/><Relationship Id="rId22" Type="http://schemas.openxmlformats.org/officeDocument/2006/relationships/hyperlink" Target="consultantplus://offline/ref=471C1D9E9A77D3043D8B4971166332A1E1276EA1E15806AD3F1AC61C87B5E66B38F0D77CgEK" TargetMode="External"/><Relationship Id="rId27" Type="http://schemas.openxmlformats.org/officeDocument/2006/relationships/hyperlink" Target="consultantplus://offline/ref=471C1D9E9A77D3043D8B4971166332A1E1276FABE05E06AD3F1AC61C87B5E66B38F0D7C9919873g3K" TargetMode="External"/><Relationship Id="rId30" Type="http://schemas.openxmlformats.org/officeDocument/2006/relationships/hyperlink" Target="consultantplus://offline/ref=471C1D9E9A77D3043D8B4971166332A1E12766A5E05D06AD3F1AC61C87B5E66B38F0D7C99779g2K" TargetMode="External"/><Relationship Id="rId35" Type="http://schemas.openxmlformats.org/officeDocument/2006/relationships/hyperlink" Target="consultantplus://offline/ref=471C1D9E9A77D3043D8B4971166332A1E1276FABE05E06AD3F1AC61C87B5E66B38F0D7C9959273g3K" TargetMode="External"/><Relationship Id="rId43" Type="http://schemas.openxmlformats.org/officeDocument/2006/relationships/hyperlink" Target="consultantplus://offline/ref=471C1D9E9A77D3043D8B4971166332A1E1276FABE05E06AD3F1AC61C877Bg5K" TargetMode="External"/><Relationship Id="rId48" Type="http://schemas.openxmlformats.org/officeDocument/2006/relationships/hyperlink" Target="consultantplus://offline/ref=471C1D9E9A77D3043D8B4971166332A1E1276FABE05E06AD3F1AC61C87B5E66B38F0D7C997913D2A7Fg9K" TargetMode="External"/><Relationship Id="rId8" Type="http://schemas.openxmlformats.org/officeDocument/2006/relationships/hyperlink" Target="consultantplus://offline/ref=471C1D9E9A77D3043D8B4971166332A1E1276EA1E15806AD3F1AC61C87B5E66B38F0D7C9979035207FgAK" TargetMode="External"/><Relationship Id="rId51" Type="http://schemas.openxmlformats.org/officeDocument/2006/relationships/hyperlink" Target="consultantplus://offline/ref=471C1D9E9A77D3043D8B4971166332A1E82266AAE0545BA73743CA1E78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5499</Words>
  <Characters>31350</Characters>
  <Application>Microsoft Office Word</Application>
  <DocSecurity>0</DocSecurity>
  <Lines>261</Lines>
  <Paragraphs>73</Paragraphs>
  <ScaleCrop>false</ScaleCrop>
  <Company/>
  <LinksUpToDate>false</LinksUpToDate>
  <CharactersWithSpaces>36776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2013-02-01T10:32:00Z</dcterms:created>
  <dcterms:modified xsi:type="dcterms:W3CDTF">2013-02-01T10:33:00Z</dcterms:modified>
</cp:coreProperties>
</file>